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32C" w:rsidRDefault="00A6132C" w:rsidP="00A6132C">
      <w:pPr>
        <w:rPr>
          <w:bCs/>
          <w:color w:val="000000"/>
        </w:rPr>
      </w:pPr>
      <w:r w:rsidRPr="00746BF2">
        <w:rPr>
          <w:rFonts w:cs="Times New Roman"/>
          <w:i/>
          <w:color w:val="000000"/>
        </w:rPr>
        <w:t>Közületek ki tud rám bűnt bizonyítani? Ha az igazságot mondom, miért nem hisztek nekem?</w:t>
      </w:r>
      <w:r>
        <w:rPr>
          <w:rFonts w:ascii="Arial" w:hAnsi="Arial"/>
          <w:color w:val="000000"/>
        </w:rPr>
        <w:t xml:space="preserve"> </w:t>
      </w:r>
      <w:r w:rsidRPr="00746BF2">
        <w:rPr>
          <w:bCs/>
          <w:color w:val="000000"/>
        </w:rPr>
        <w:t>(Jn 8,46)</w:t>
      </w:r>
    </w:p>
    <w:p w:rsidR="00A6132C" w:rsidRDefault="00A6132C" w:rsidP="00A6132C">
      <w:pPr>
        <w:rPr>
          <w:bCs/>
          <w:color w:val="000000"/>
        </w:rPr>
      </w:pPr>
    </w:p>
    <w:p w:rsidR="00A6132C" w:rsidRDefault="00A6132C" w:rsidP="00A6132C">
      <w:pPr>
        <w:rPr>
          <w:rFonts w:cs="Times New Roman"/>
          <w:bCs/>
          <w:color w:val="000000"/>
        </w:rPr>
      </w:pPr>
      <w:r>
        <w:rPr>
          <w:rFonts w:cs="Times New Roman"/>
          <w:bCs/>
          <w:color w:val="000000"/>
        </w:rPr>
        <w:t xml:space="preserve">A zsidó ember számára a bűnös egyenlő volt a megbízhatatlannal. Akiben nem lehet megbízni, arra nem is érdemes hallgatni. </w:t>
      </w:r>
    </w:p>
    <w:p w:rsidR="00A6132C" w:rsidRDefault="00A6132C" w:rsidP="00A6132C">
      <w:pPr>
        <w:rPr>
          <w:rFonts w:cs="Times New Roman"/>
          <w:bCs/>
          <w:color w:val="000000"/>
        </w:rPr>
      </w:pPr>
      <w:r>
        <w:rPr>
          <w:rFonts w:cs="Times New Roman"/>
          <w:bCs/>
          <w:color w:val="000000"/>
        </w:rPr>
        <w:t xml:space="preserve">De Jézus nem csak a törvény szerint volt bűntelen, hanem abszolút az volt! Nem csak az előírásokat nem szegte meg, hanem Istennel, az Atyával is zavartalan kapcsolatban élt. Másként fogalmazva, az abszolút Igaz Ember volt az, aki tanított. Ő a szavaiban is bűntelen volt, vagyis az igazságot mondta. Ezt illett </w:t>
      </w:r>
      <w:proofErr w:type="gramStart"/>
      <w:r>
        <w:rPr>
          <w:rFonts w:cs="Times New Roman"/>
          <w:bCs/>
          <w:color w:val="000000"/>
        </w:rPr>
        <w:t>volna</w:t>
      </w:r>
      <w:proofErr w:type="gramEnd"/>
      <w:r>
        <w:rPr>
          <w:rFonts w:cs="Times New Roman"/>
          <w:bCs/>
          <w:color w:val="000000"/>
        </w:rPr>
        <w:t xml:space="preserve"> felismeri a hallgatóknak. Csakhogy ők ezt nem hitték el.</w:t>
      </w:r>
    </w:p>
    <w:p w:rsidR="00A6132C" w:rsidRDefault="00A6132C" w:rsidP="00A6132C">
      <w:pPr>
        <w:rPr>
          <w:rFonts w:cs="Times New Roman"/>
          <w:bCs/>
          <w:color w:val="000000"/>
        </w:rPr>
      </w:pPr>
    </w:p>
    <w:p w:rsidR="00A6132C" w:rsidRPr="00E66765" w:rsidRDefault="00A6132C" w:rsidP="00A6132C">
      <w:pPr>
        <w:rPr>
          <w:rFonts w:cs="Times New Roman"/>
          <w:bCs/>
          <w:color w:val="000000"/>
        </w:rPr>
      </w:pPr>
      <w:r>
        <w:rPr>
          <w:rFonts w:cs="Times New Roman"/>
          <w:bCs/>
          <w:color w:val="000000"/>
        </w:rPr>
        <w:t xml:space="preserve">Ez a mondat teszi nyilvánvalóvá azt, hogy a hithez az akarat is kell. Ezeknek az embereknek az esetében minden együtt volt ahhoz, hogy higgyenek Jézusban, sajnos – úgy tűnik – nem akarnak hinni. A helyzet sok esetben ma is ismétlődik. Minden együtt van ahhoz, hogy higgy Jézusban, de az a kis lépés, hogy akarom, az hiányzik. Higgy Jézusban, ez élet – halál kérdése! </w:t>
      </w:r>
      <w:r w:rsidRPr="002F4991">
        <w:rPr>
          <w:rFonts w:cs="Times New Roman"/>
          <w:bCs/>
          <w:i/>
          <w:color w:val="000000"/>
        </w:rPr>
        <w:t>Vadon Gyula</w:t>
      </w:r>
      <w:r>
        <w:rPr>
          <w:rFonts w:cs="Times New Roman"/>
          <w:bCs/>
          <w:color w:val="000000"/>
        </w:rPr>
        <w:t xml:space="preserve"> </w:t>
      </w:r>
    </w:p>
    <w:p w:rsidR="00EB3FAB" w:rsidRDefault="00EB3FAB">
      <w:bookmarkStart w:id="0" w:name="_GoBack"/>
      <w:bookmarkEnd w:id="0"/>
    </w:p>
    <w:sectPr w:rsidR="00EB3FAB">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32C"/>
    <w:rsid w:val="00186D62"/>
    <w:rsid w:val="00A6132C"/>
    <w:rsid w:val="00EB3F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6132C"/>
    <w:pPr>
      <w:widowControl w:val="0"/>
      <w:suppressAutoHyphens/>
      <w:spacing w:after="0" w:line="240" w:lineRule="auto"/>
    </w:pPr>
    <w:rPr>
      <w:rFonts w:eastAsia="SimSun" w:cs="Arial"/>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6132C"/>
    <w:pPr>
      <w:widowControl w:val="0"/>
      <w:suppressAutoHyphens/>
      <w:spacing w:after="0" w:line="240" w:lineRule="auto"/>
    </w:pPr>
    <w:rPr>
      <w:rFonts w:eastAsia="SimSun" w:cs="Arial"/>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855</Characters>
  <Application>Microsoft Office Word</Application>
  <DocSecurity>0</DocSecurity>
  <Lines>7</Lines>
  <Paragraphs>1</Paragraphs>
  <ScaleCrop>false</ScaleCrop>
  <Company>Pétáv Kft</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2015-11-25T08:53:00Z</dcterms:created>
  <dcterms:modified xsi:type="dcterms:W3CDTF">2015-11-25T08:53:00Z</dcterms:modified>
</cp:coreProperties>
</file>